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5B675D" w:rsidTr="00E6712C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問</w:t>
            </w:r>
            <w:r w:rsidR="005B675D" w:rsidRPr="000A5BF9">
              <w:rPr>
                <w:rFonts w:hint="eastAsia"/>
                <w:sz w:val="22"/>
              </w:rPr>
              <w:t xml:space="preserve">　　　　　</w:t>
            </w:r>
            <w:r w:rsidRPr="000A5BF9">
              <w:rPr>
                <w:rFonts w:hint="eastAsia"/>
                <w:sz w:val="22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解</w:t>
            </w:r>
            <w:r w:rsidR="005B675D" w:rsidRPr="000A5BF9">
              <w:rPr>
                <w:rFonts w:hint="eastAsia"/>
                <w:sz w:val="22"/>
              </w:rPr>
              <w:t xml:space="preserve">　　</w:t>
            </w:r>
            <w:r w:rsidRPr="000A5BF9">
              <w:rPr>
                <w:rFonts w:hint="eastAsia"/>
                <w:sz w:val="22"/>
              </w:rPr>
              <w:t>答</w:t>
            </w: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基礎の反復で</w:t>
            </w:r>
            <w:r w:rsidRPr="000A5BF9">
              <w:rPr>
                <w:rFonts w:hint="eastAsia"/>
                <w:sz w:val="22"/>
                <w:u w:val="single"/>
              </w:rPr>
              <w:t>所作</w:t>
            </w:r>
            <w:r w:rsidRPr="000A5BF9">
              <w:rPr>
                <w:rFonts w:hint="eastAsia"/>
                <w:sz w:val="22"/>
              </w:rPr>
              <w:t>を身につける。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道</w:t>
            </w:r>
            <w:r w:rsidRPr="000A5BF9">
              <w:rPr>
                <w:rFonts w:hint="eastAsia"/>
                <w:sz w:val="22"/>
                <w:u w:val="single"/>
              </w:rPr>
              <w:t>半</w:t>
            </w:r>
            <w:r w:rsidRPr="000A5BF9">
              <w:rPr>
                <w:rFonts w:hint="eastAsia"/>
                <w:sz w:val="22"/>
              </w:rPr>
              <w:t>ばにして病気になってしまった。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世間</w:t>
            </w:r>
            <w:r w:rsidRPr="000A5BF9">
              <w:rPr>
                <w:rFonts w:hint="eastAsia"/>
                <w:sz w:val="22"/>
              </w:rPr>
              <w:t>を騒がす大事件が続発する。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先人</w:t>
            </w:r>
            <w:r w:rsidRPr="000A5BF9">
              <w:rPr>
                <w:rFonts w:hint="eastAsia"/>
                <w:sz w:val="22"/>
              </w:rPr>
              <w:t>たちから多くのことを学ぶ。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社会全体に不正が</w:t>
            </w:r>
            <w:r w:rsidRPr="000A5BF9">
              <w:rPr>
                <w:rFonts w:hint="eastAsia"/>
                <w:sz w:val="22"/>
                <w:u w:val="single"/>
              </w:rPr>
              <w:t>横行</w:t>
            </w:r>
            <w:r w:rsidRPr="000A5BF9">
              <w:rPr>
                <w:rFonts w:hint="eastAsia"/>
                <w:sz w:val="22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人目につかぬように陰で</w:t>
            </w:r>
            <w:r w:rsidRPr="000A5BF9">
              <w:rPr>
                <w:rFonts w:hint="eastAsia"/>
                <w:sz w:val="22"/>
                <w:u w:val="single"/>
              </w:rPr>
              <w:t>細工</w:t>
            </w:r>
            <w:r w:rsidRPr="000A5BF9">
              <w:rPr>
                <w:rFonts w:hint="eastAsia"/>
                <w:sz w:val="22"/>
              </w:rPr>
              <w:t>をする。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遠くギリシャに</w:t>
            </w:r>
            <w:r w:rsidRPr="000A5BF9">
              <w:rPr>
                <w:rFonts w:hint="eastAsia"/>
                <w:sz w:val="22"/>
                <w:u w:val="single"/>
              </w:rPr>
              <w:t>由来</w:t>
            </w:r>
            <w:r w:rsidRPr="000A5BF9">
              <w:rPr>
                <w:rFonts w:hint="eastAsia"/>
                <w:sz w:val="22"/>
              </w:rPr>
              <w:t>する様式の家。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BFD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ほかの人とは一線を</w:t>
            </w:r>
            <w:r w:rsidRPr="000A5BF9">
              <w:rPr>
                <w:rFonts w:hint="eastAsia"/>
                <w:sz w:val="22"/>
                <w:u w:val="single"/>
              </w:rPr>
              <w:t>画</w:t>
            </w:r>
            <w:r w:rsidRPr="000A5BF9">
              <w:rPr>
                <w:rFonts w:hint="eastAsia"/>
                <w:sz w:val="22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0A5BF9" w:rsidRDefault="00167FAE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後生畏</w:t>
            </w:r>
            <w:r w:rsidRPr="000A5BF9">
              <w:rPr>
                <w:rFonts w:hint="eastAsia"/>
                <w:sz w:val="22"/>
              </w:rPr>
              <w:t>るべしであると実感した。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自明</w:t>
            </w:r>
            <w:r w:rsidRPr="000A5BF9">
              <w:rPr>
                <w:rFonts w:hint="eastAsia"/>
                <w:sz w:val="22"/>
              </w:rPr>
              <w:t>の理とされることを考え直す。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最新の学問の</w:t>
            </w:r>
            <w:r w:rsidRPr="000A5BF9">
              <w:rPr>
                <w:rFonts w:hint="eastAsia"/>
                <w:sz w:val="22"/>
                <w:u w:val="single"/>
              </w:rPr>
              <w:t>知見</w:t>
            </w:r>
            <w:r w:rsidRPr="000A5BF9">
              <w:rPr>
                <w:rFonts w:hint="eastAsia"/>
                <w:sz w:val="22"/>
              </w:rPr>
              <w:t>に照らして考える。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定石</w:t>
            </w:r>
            <w:r w:rsidRPr="000A5BF9">
              <w:rPr>
                <w:rFonts w:hint="eastAsia"/>
                <w:sz w:val="22"/>
              </w:rPr>
              <w:t>通りに打つのが上達の早道だ。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ジェファーソンが独立宣言を</w:t>
            </w:r>
            <w:r w:rsidRPr="000A5BF9">
              <w:rPr>
                <w:rFonts w:hint="eastAsia"/>
                <w:sz w:val="22"/>
                <w:u w:val="single"/>
              </w:rPr>
              <w:t>起草</w:t>
            </w:r>
            <w:r w:rsidRPr="000A5BF9">
              <w:rPr>
                <w:rFonts w:hint="eastAsia"/>
                <w:sz w:val="22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夏の夕方に</w:t>
            </w:r>
            <w:r w:rsidRPr="000A5BF9">
              <w:rPr>
                <w:rFonts w:hint="eastAsia"/>
                <w:sz w:val="22"/>
                <w:u w:val="single"/>
              </w:rPr>
              <w:t>行水</w:t>
            </w:r>
            <w:r w:rsidRPr="000A5BF9">
              <w:rPr>
                <w:rFonts w:hint="eastAsia"/>
                <w:sz w:val="22"/>
              </w:rPr>
              <w:t>をするのは気分がいい。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  <w:u w:val="single"/>
              </w:rPr>
              <w:t>竹馬</w:t>
            </w:r>
            <w:r w:rsidRPr="000A5BF9">
              <w:rPr>
                <w:rFonts w:hint="eastAsia"/>
                <w:sz w:val="22"/>
              </w:rPr>
              <w:t>の友と再会して非常にうれしい。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あちらこちらに人の</w:t>
            </w:r>
            <w:r w:rsidRPr="000A5BF9">
              <w:rPr>
                <w:rFonts w:hint="eastAsia"/>
                <w:sz w:val="22"/>
                <w:u w:val="single"/>
              </w:rPr>
              <w:t>気配</w:t>
            </w:r>
            <w:r w:rsidRPr="000A5BF9">
              <w:rPr>
                <w:rFonts w:hint="eastAsia"/>
                <w:sz w:val="22"/>
              </w:rPr>
              <w:t>を感じる。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悪い行いを</w:t>
            </w:r>
            <w:r w:rsidRPr="000A5BF9">
              <w:rPr>
                <w:rFonts w:hint="eastAsia"/>
                <w:sz w:val="22"/>
                <w:u w:val="single"/>
              </w:rPr>
              <w:t>助長</w:t>
            </w:r>
            <w:r w:rsidRPr="000A5BF9">
              <w:rPr>
                <w:rFonts w:hint="eastAsia"/>
                <w:sz w:val="22"/>
              </w:rPr>
              <w:t>することになった。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そんなことをする気は</w:t>
            </w:r>
            <w:r w:rsidRPr="000A5BF9">
              <w:rPr>
                <w:rFonts w:hint="eastAsia"/>
                <w:sz w:val="22"/>
                <w:u w:val="single"/>
              </w:rPr>
              <w:t>毛頭</w:t>
            </w:r>
            <w:r w:rsidRPr="000A5BF9">
              <w:rPr>
                <w:rFonts w:hint="eastAsia"/>
                <w:sz w:val="22"/>
              </w:rPr>
              <w:t>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1</w:t>
            </w:r>
            <w:r w:rsidRPr="000A5BF9">
              <w:rPr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いろいろなことに</w:t>
            </w:r>
            <w:r w:rsidRPr="000A5BF9">
              <w:rPr>
                <w:rFonts w:hint="eastAsia"/>
                <w:sz w:val="22"/>
                <w:u w:val="single"/>
              </w:rPr>
              <w:t>食指</w:t>
            </w:r>
            <w:r w:rsidRPr="000A5BF9">
              <w:rPr>
                <w:rFonts w:hint="eastAsia"/>
                <w:sz w:val="22"/>
              </w:rPr>
              <w:t>を動かす。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  <w:r w:rsidRPr="000A5BF9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0A5BF9" w:rsidRDefault="00AE3BFD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すさまじい</w:t>
            </w:r>
            <w:r w:rsidRPr="000A5BF9">
              <w:rPr>
                <w:rFonts w:hint="eastAsia"/>
                <w:sz w:val="22"/>
                <w:u w:val="single"/>
              </w:rPr>
              <w:t>形相</w:t>
            </w:r>
            <w:r w:rsidRPr="000A5BF9">
              <w:rPr>
                <w:rFonts w:hint="eastAsia"/>
                <w:sz w:val="22"/>
              </w:rPr>
              <w:t>でにらみつける。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0A5BF9" w:rsidRDefault="002D5084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E6712C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sz w:val="22"/>
              </w:rPr>
            </w:pPr>
            <w:r w:rsidRPr="000A5BF9">
              <w:rPr>
                <w:sz w:val="22"/>
              </w:rPr>
              <w:t>21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労働者が解雇の危機に</w:t>
            </w:r>
            <w:r w:rsidRPr="000A5BF9">
              <w:rPr>
                <w:rFonts w:hint="eastAsia"/>
                <w:sz w:val="22"/>
                <w:u w:val="single"/>
              </w:rPr>
              <w:t>脅</w:t>
            </w:r>
            <w:r w:rsidRPr="000A5BF9">
              <w:rPr>
                <w:rFonts w:hint="eastAsia"/>
                <w:sz w:val="22"/>
              </w:rPr>
              <w:t>かされている。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E6712C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  <w:r w:rsidRPr="000A5BF9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情勢が変化して任務の</w:t>
            </w:r>
            <w:r w:rsidRPr="000A5BF9">
              <w:rPr>
                <w:rFonts w:hint="eastAsia"/>
                <w:sz w:val="22"/>
                <w:u w:val="single"/>
              </w:rPr>
              <w:t>遂行</w:t>
            </w:r>
            <w:r w:rsidRPr="000A5BF9">
              <w:rPr>
                <w:rFonts w:hint="eastAsia"/>
                <w:sz w:val="22"/>
              </w:rPr>
              <w:t>が困難になった。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E6712C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  <w:r w:rsidRPr="000A5BF9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西洋哲学のイデア論はプラトンに</w:t>
            </w:r>
            <w:r w:rsidRPr="000A5BF9">
              <w:rPr>
                <w:rFonts w:hint="eastAsia"/>
                <w:sz w:val="22"/>
                <w:u w:val="single"/>
              </w:rPr>
              <w:t>遡</w:t>
            </w:r>
            <w:r w:rsidRPr="000A5BF9">
              <w:rPr>
                <w:rFonts w:hint="eastAsia"/>
                <w:sz w:val="22"/>
              </w:rPr>
              <w:t>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E6712C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  <w:r w:rsidRPr="000A5BF9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古典を原文で読まねばならないのは</w:t>
            </w:r>
            <w:r w:rsidRPr="000A5BF9">
              <w:rPr>
                <w:rFonts w:hint="eastAsia"/>
                <w:sz w:val="22"/>
                <w:u w:val="single"/>
              </w:rPr>
              <w:t>厄介</w:t>
            </w:r>
            <w:r w:rsidRPr="000A5BF9">
              <w:rPr>
                <w:rFonts w:hint="eastAsia"/>
                <w:sz w:val="22"/>
              </w:rPr>
              <w:t>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color w:val="FF0000"/>
                <w:sz w:val="22"/>
              </w:rPr>
            </w:pPr>
          </w:p>
        </w:tc>
      </w:tr>
      <w:tr w:rsidR="00E6712C" w:rsidRPr="005B675D" w:rsidTr="00E6712C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2</w:t>
            </w:r>
            <w:r w:rsidRPr="000A5BF9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712C" w:rsidRPr="000A5BF9" w:rsidRDefault="00E6712C" w:rsidP="00E6712C">
            <w:pPr>
              <w:rPr>
                <w:sz w:val="22"/>
              </w:rPr>
            </w:pPr>
            <w:r w:rsidRPr="000A5BF9">
              <w:rPr>
                <w:rFonts w:hint="eastAsia"/>
                <w:sz w:val="22"/>
              </w:rPr>
              <w:t>昨年度に比べて</w:t>
            </w:r>
            <w:r w:rsidRPr="000A5BF9">
              <w:rPr>
                <w:rFonts w:hint="eastAsia"/>
                <w:sz w:val="22"/>
                <w:u w:val="single"/>
              </w:rPr>
              <w:t>著</w:t>
            </w:r>
            <w:r w:rsidRPr="000A5BF9">
              <w:rPr>
                <w:rFonts w:hint="eastAsia"/>
                <w:sz w:val="22"/>
              </w:rPr>
              <w:t>しく売り上げが伸びた。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E6712C" w:rsidRPr="000A5BF9" w:rsidRDefault="00E6712C" w:rsidP="00E6712C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5307A2" w:rsidRPr="005B675D" w:rsidRDefault="00DA486E" w:rsidP="002D5084">
      <w:pPr>
        <w:spacing w:line="240" w:lineRule="auto"/>
        <w:contextualSpacing/>
        <w:rPr>
          <w:sz w:val="24"/>
          <w:szCs w:val="24"/>
        </w:rPr>
      </w:pPr>
      <w:r w:rsidRPr="005B675D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D9952" wp14:editId="509FCDD5">
                <wp:simplePos x="0" y="0"/>
                <wp:positionH relativeFrom="column">
                  <wp:posOffset>5172075</wp:posOffset>
                </wp:positionH>
                <wp:positionV relativeFrom="paragraph">
                  <wp:posOffset>-19685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486E" w:rsidRPr="007E0E07" w:rsidRDefault="00DA486E" w:rsidP="00DA486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Pr="007E0E07">
                                <w:rPr>
                                  <w:rFonts w:ascii="ＭＳ ゴシック" w:eastAsia="ＭＳ ゴシック" w:hAnsi="ＭＳ ゴシック"/>
                                </w:rPr>
                                <w:t>2</w:t>
                              </w:r>
                              <w:r w:rsidR="00D7085D">
                                <w:rPr>
                                  <w:rFonts w:ascii="ＭＳ ゴシック" w:eastAsia="ＭＳ ゴシック" w:hAnsi="ＭＳ ゴシック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D9952" id="グループ化 3" o:spid="_x0000_s1026" style="position:absolute;left:0;text-align:left;margin-left:407.25pt;margin-top:-1.55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DA486E" w:rsidRPr="007E0E07" w:rsidRDefault="00DA486E" w:rsidP="00DA486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Pr="007E0E07">
                          <w:rPr>
                            <w:rFonts w:ascii="ＭＳ ゴシック" w:eastAsia="ＭＳ ゴシック" w:hAnsi="ＭＳ ゴシック"/>
                          </w:rPr>
                          <w:t>2</w:t>
                        </w:r>
                        <w:r w:rsidR="00D7085D">
                          <w:rPr>
                            <w:rFonts w:ascii="ＭＳ ゴシック" w:eastAsia="ＭＳ ゴシック" w:hAnsi="ＭＳ ゴシック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2D5084" w:rsidRPr="005B675D">
        <w:rPr>
          <w:rFonts w:hint="eastAsia"/>
          <w:sz w:val="24"/>
          <w:szCs w:val="24"/>
        </w:rPr>
        <w:t>一般教養を学ぶ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</w:t>
      </w:r>
      <w:r w:rsidR="002D523F">
        <w:rPr>
          <w:rFonts w:hint="eastAsia"/>
          <w:sz w:val="28"/>
          <w:szCs w:val="26"/>
        </w:rPr>
        <w:t>の読み</w:t>
      </w:r>
      <w:r w:rsidRPr="002D5084">
        <w:rPr>
          <w:rFonts w:hint="eastAsia"/>
          <w:sz w:val="28"/>
          <w:szCs w:val="26"/>
        </w:rPr>
        <w:t>問題</w:t>
      </w:r>
      <w:r w:rsidR="00CC7634">
        <w:rPr>
          <w:rFonts w:hint="eastAsia"/>
          <w:sz w:val="28"/>
          <w:szCs w:val="26"/>
        </w:rPr>
        <w:t xml:space="preserve"> </w:t>
      </w:r>
      <w:r w:rsidR="002D523F">
        <w:rPr>
          <w:rFonts w:hint="eastAsia"/>
          <w:sz w:val="28"/>
          <w:szCs w:val="26"/>
        </w:rPr>
        <w:t>①</w:t>
      </w:r>
      <w:r>
        <w:rPr>
          <w:sz w:val="28"/>
          <w:szCs w:val="26"/>
        </w:rPr>
        <w:t xml:space="preserve"> 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　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　　　　　　　</w:t>
      </w:r>
    </w:p>
    <w:p w:rsidR="002D5084" w:rsidRPr="00E6712C" w:rsidRDefault="002D5084" w:rsidP="00E6712C">
      <w:pPr>
        <w:rPr>
          <w:sz w:val="24"/>
          <w:szCs w:val="24"/>
        </w:rPr>
      </w:pPr>
      <w:r w:rsidRPr="005B675D">
        <w:rPr>
          <w:rFonts w:hint="eastAsia"/>
          <w:sz w:val="24"/>
          <w:szCs w:val="24"/>
        </w:rPr>
        <w:t>次の文章の</w:t>
      </w:r>
      <w:r w:rsidR="00AE3BFD" w:rsidRPr="005B675D">
        <w:rPr>
          <w:rFonts w:hint="eastAsia"/>
          <w:sz w:val="24"/>
          <w:szCs w:val="24"/>
        </w:rPr>
        <w:t>下線</w:t>
      </w:r>
      <w:r w:rsidRPr="005B675D">
        <w:rPr>
          <w:rFonts w:hint="eastAsia"/>
          <w:sz w:val="24"/>
          <w:szCs w:val="24"/>
        </w:rPr>
        <w:t>部分</w:t>
      </w:r>
      <w:r w:rsidR="00AE3BFD" w:rsidRPr="005B675D">
        <w:rPr>
          <w:rFonts w:hint="eastAsia"/>
          <w:sz w:val="24"/>
          <w:szCs w:val="24"/>
        </w:rPr>
        <w:t>の読みを答えなさい</w:t>
      </w:r>
    </w:p>
    <w:sectPr w:rsidR="002D5084" w:rsidRPr="00E6712C" w:rsidSect="00E671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F6" w:rsidRDefault="00530BF6" w:rsidP="00DA486E">
      <w:pPr>
        <w:spacing w:line="240" w:lineRule="auto"/>
      </w:pPr>
      <w:r>
        <w:separator/>
      </w:r>
    </w:p>
  </w:endnote>
  <w:endnote w:type="continuationSeparator" w:id="0">
    <w:p w:rsidR="00530BF6" w:rsidRDefault="00530BF6" w:rsidP="00DA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F6" w:rsidRDefault="00530BF6" w:rsidP="00DA486E">
      <w:pPr>
        <w:spacing w:line="240" w:lineRule="auto"/>
      </w:pPr>
      <w:r>
        <w:separator/>
      </w:r>
    </w:p>
  </w:footnote>
  <w:footnote w:type="continuationSeparator" w:id="0">
    <w:p w:rsidR="00530BF6" w:rsidRDefault="00530BF6" w:rsidP="00DA48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A5BF9"/>
    <w:rsid w:val="00167FAE"/>
    <w:rsid w:val="002D5084"/>
    <w:rsid w:val="002D523F"/>
    <w:rsid w:val="005307A2"/>
    <w:rsid w:val="00530BF6"/>
    <w:rsid w:val="0059256E"/>
    <w:rsid w:val="005B675D"/>
    <w:rsid w:val="007D1C24"/>
    <w:rsid w:val="007F78B8"/>
    <w:rsid w:val="008C4A04"/>
    <w:rsid w:val="009876F6"/>
    <w:rsid w:val="00AE3BFD"/>
    <w:rsid w:val="00CB1826"/>
    <w:rsid w:val="00CC7634"/>
    <w:rsid w:val="00D7085D"/>
    <w:rsid w:val="00DA486E"/>
    <w:rsid w:val="00E43B88"/>
    <w:rsid w:val="00E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FAB16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86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A4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86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14</cp:revision>
  <cp:lastPrinted>2020-05-01T02:18:00Z</cp:lastPrinted>
  <dcterms:created xsi:type="dcterms:W3CDTF">2020-05-01T01:42:00Z</dcterms:created>
  <dcterms:modified xsi:type="dcterms:W3CDTF">2021-10-08T05:29:00Z</dcterms:modified>
</cp:coreProperties>
</file>