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AC" w:rsidRDefault="00DA486E" w:rsidP="007878AC">
      <w:pPr>
        <w:spacing w:line="460" w:lineRule="exact"/>
        <w:contextualSpacing/>
        <w:rPr>
          <w:sz w:val="24"/>
          <w:szCs w:val="24"/>
        </w:rPr>
      </w:pPr>
      <w:r w:rsidRPr="005B675D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952" wp14:editId="509FCDD5">
                <wp:simplePos x="0" y="0"/>
                <wp:positionH relativeFrom="column">
                  <wp:posOffset>5172075</wp:posOffset>
                </wp:positionH>
                <wp:positionV relativeFrom="paragraph">
                  <wp:posOffset>-19685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486E" w:rsidRPr="007E0E07" w:rsidRDefault="00DA486E" w:rsidP="00DA48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Pr="007E0E07"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 w:rsidR="007878AC">
                                <w:rPr>
                                  <w:rFonts w:ascii="ＭＳ ゴシック" w:eastAsia="ＭＳ ゴシック" w:hAnsi="ＭＳ 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D9952" id="グループ化 3" o:spid="_x0000_s1026" style="position:absolute;left:0;text-align:left;margin-left:407.25pt;margin-top:-1.55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DA486E" w:rsidRPr="007E0E07" w:rsidRDefault="00DA486E" w:rsidP="00DA48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Pr="007E0E07"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 w:rsidR="007878AC">
                          <w:rPr>
                            <w:rFonts w:ascii="ＭＳ ゴシック" w:eastAsia="ＭＳ ゴシック" w:hAnsi="ＭＳ ゴシック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 w:rsidR="002D5084" w:rsidRPr="005B675D">
        <w:rPr>
          <w:rFonts w:hint="eastAsia"/>
          <w:sz w:val="24"/>
          <w:szCs w:val="24"/>
        </w:rPr>
        <w:t>一般教養を学ぶ</w:t>
      </w:r>
    </w:p>
    <w:p w:rsidR="002D5084" w:rsidRDefault="00117889" w:rsidP="007878AC">
      <w:pPr>
        <w:spacing w:line="460" w:lineRule="exact"/>
        <w:contextualSpacing/>
        <w:rPr>
          <w:sz w:val="24"/>
          <w:szCs w:val="26"/>
          <w:u w:val="single"/>
        </w:rPr>
      </w:pPr>
      <w:r>
        <w:rPr>
          <w:rFonts w:hint="eastAsia"/>
          <w:sz w:val="28"/>
          <w:szCs w:val="26"/>
        </w:rPr>
        <w:t>四字熟語</w:t>
      </w:r>
      <w:r w:rsidR="002D5084" w:rsidRPr="002D5084">
        <w:rPr>
          <w:rFonts w:hint="eastAsia"/>
          <w:sz w:val="28"/>
          <w:szCs w:val="26"/>
        </w:rPr>
        <w:t>問題</w:t>
      </w:r>
      <w:r w:rsidR="00CC7634">
        <w:rPr>
          <w:rFonts w:hint="eastAsia"/>
          <w:sz w:val="28"/>
          <w:szCs w:val="26"/>
        </w:rPr>
        <w:t xml:space="preserve"> </w:t>
      </w:r>
      <w:r w:rsidR="00E6375C">
        <w:rPr>
          <w:rFonts w:hint="eastAsia"/>
          <w:sz w:val="28"/>
          <w:szCs w:val="26"/>
        </w:rPr>
        <w:t>②</w:t>
      </w:r>
      <w:r w:rsidR="002D5084">
        <w:rPr>
          <w:sz w:val="28"/>
          <w:szCs w:val="26"/>
        </w:rPr>
        <w:t xml:space="preserve">  </w:t>
      </w:r>
      <w:r w:rsidR="002D5084" w:rsidRPr="002D5084">
        <w:rPr>
          <w:rFonts w:hint="eastAsia"/>
          <w:sz w:val="24"/>
          <w:szCs w:val="26"/>
        </w:rPr>
        <w:t>学籍番号</w:t>
      </w:r>
      <w:r w:rsidR="002D5084" w:rsidRPr="002D5084">
        <w:rPr>
          <w:rFonts w:hint="eastAsia"/>
          <w:sz w:val="24"/>
          <w:szCs w:val="26"/>
          <w:u w:val="single"/>
        </w:rPr>
        <w:t xml:space="preserve">　　　　　　</w:t>
      </w:r>
      <w:r w:rsidR="002D5084" w:rsidRPr="002D5084">
        <w:rPr>
          <w:rFonts w:hint="eastAsia"/>
          <w:sz w:val="24"/>
          <w:szCs w:val="26"/>
        </w:rPr>
        <w:t xml:space="preserve">　氏名</w:t>
      </w:r>
      <w:r w:rsidR="002D5084" w:rsidRPr="002D5084">
        <w:rPr>
          <w:rFonts w:hint="eastAsia"/>
          <w:sz w:val="24"/>
          <w:szCs w:val="26"/>
          <w:u w:val="single"/>
        </w:rPr>
        <w:t xml:space="preserve">　　　　　　　　　</w:t>
      </w:r>
    </w:p>
    <w:tbl>
      <w:tblPr>
        <w:tblStyle w:val="a3"/>
        <w:tblpPr w:leftFromText="142" w:rightFromText="142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7878AC" w:rsidRPr="005B675D" w:rsidTr="007878AC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問　　　　　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解　　答</w:t>
            </w: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最近の技術は、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ニッシンゲッポ</w:t>
            </w:r>
            <w:r>
              <w:rPr>
                <w:rFonts w:hint="eastAsia"/>
                <w:sz w:val="24"/>
                <w:szCs w:val="24"/>
              </w:rPr>
              <w:t>である。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あの本の内容は、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ムミカンソウ</w:t>
            </w:r>
            <w:r>
              <w:rPr>
                <w:rFonts w:hint="eastAsia"/>
                <w:sz w:val="24"/>
                <w:szCs w:val="24"/>
              </w:rPr>
              <w:t>な物語だった。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彼は日頃から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ユウジュウフダン</w:t>
            </w:r>
            <w:r>
              <w:rPr>
                <w:rFonts w:hint="eastAsia"/>
                <w:sz w:val="24"/>
                <w:szCs w:val="24"/>
              </w:rPr>
              <w:t>なところがある。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その考えは、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ホンマツテントウ</w:t>
            </w:r>
            <w:r>
              <w:rPr>
                <w:rFonts w:hint="eastAsia"/>
                <w:sz w:val="24"/>
                <w:szCs w:val="24"/>
              </w:rPr>
              <w:t>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自分の意見が採用され、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イキヨウヨウ</w:t>
            </w:r>
            <w:r>
              <w:rPr>
                <w:rFonts w:hint="eastAsia"/>
                <w:sz w:val="24"/>
                <w:szCs w:val="24"/>
              </w:rPr>
              <w:t>と帰った。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これが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キシカイセイ</w:t>
            </w:r>
            <w:r>
              <w:rPr>
                <w:rFonts w:hint="eastAsia"/>
                <w:sz w:val="24"/>
                <w:szCs w:val="24"/>
              </w:rPr>
              <w:t>の策となるかどうかだ。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文章の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キショウテンケツ</w:t>
            </w:r>
            <w:r>
              <w:rPr>
                <w:rFonts w:hint="eastAsia"/>
                <w:sz w:val="24"/>
                <w:szCs w:val="24"/>
              </w:rPr>
              <w:t>を考える。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彼は非常に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キドアイラク</w:t>
            </w:r>
            <w:r>
              <w:rPr>
                <w:rFonts w:hint="eastAsia"/>
                <w:sz w:val="24"/>
                <w:szCs w:val="24"/>
              </w:rPr>
              <w:t>の激しい人だ。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彼は、</w:t>
            </w:r>
            <w:r w:rsidRPr="00E6375C">
              <w:rPr>
                <w:rFonts w:hint="eastAsia"/>
                <w:b/>
                <w:sz w:val="24"/>
                <w:szCs w:val="24"/>
                <w:u w:val="single"/>
              </w:rPr>
              <w:t>タイキバンセイ</w:t>
            </w:r>
            <w:r>
              <w:rPr>
                <w:rFonts w:hint="eastAsia"/>
                <w:sz w:val="24"/>
                <w:szCs w:val="24"/>
              </w:rPr>
              <w:t>型のようだ。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あまり</w:t>
            </w: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シヨウマッセツ</w:t>
            </w:r>
            <w:r>
              <w:rPr>
                <w:rFonts w:hint="eastAsia"/>
                <w:sz w:val="24"/>
                <w:szCs w:val="24"/>
              </w:rPr>
              <w:t>にこだわるのは良くない。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あの学校は、</w:t>
            </w: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シツジツゴウケン</w:t>
            </w:r>
            <w:r>
              <w:rPr>
                <w:rFonts w:hint="eastAsia"/>
                <w:sz w:val="24"/>
                <w:szCs w:val="24"/>
              </w:rPr>
              <w:t>の校風がある。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コロナ対応は、</w:t>
            </w: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ゼンダイミモン</w:t>
            </w:r>
            <w:r>
              <w:rPr>
                <w:rFonts w:hint="eastAsia"/>
                <w:sz w:val="24"/>
                <w:szCs w:val="24"/>
              </w:rPr>
              <w:t>の出来事だった。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彼の方針は、</w:t>
            </w: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チョウレイボカイ</w:t>
            </w:r>
            <w:r>
              <w:rPr>
                <w:rFonts w:hint="eastAsia"/>
                <w:sz w:val="24"/>
                <w:szCs w:val="24"/>
              </w:rPr>
              <w:t>である。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ゼッタイゼツメイ</w:t>
            </w:r>
            <w:r>
              <w:rPr>
                <w:rFonts w:hint="eastAsia"/>
                <w:sz w:val="24"/>
                <w:szCs w:val="24"/>
              </w:rPr>
              <w:t>の大ピンチをしのいだ。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若い時は、</w:t>
            </w: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ムガムチュウ</w:t>
            </w:r>
            <w:r>
              <w:rPr>
                <w:rFonts w:hint="eastAsia"/>
                <w:sz w:val="24"/>
                <w:szCs w:val="24"/>
              </w:rPr>
              <w:t>で仕事をした。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転職を機に</w:t>
            </w:r>
            <w:r w:rsidRPr="00F053FB">
              <w:rPr>
                <w:rFonts w:hint="eastAsia"/>
                <w:b/>
                <w:sz w:val="24"/>
                <w:szCs w:val="24"/>
                <w:u w:val="single"/>
              </w:rPr>
              <w:t>シンキイッテン</w:t>
            </w:r>
            <w:r>
              <w:rPr>
                <w:rFonts w:hint="eastAsia"/>
                <w:sz w:val="24"/>
                <w:szCs w:val="24"/>
              </w:rPr>
              <w:t>頑張った。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戦国時代は、</w:t>
            </w:r>
            <w:r w:rsidRPr="005D2E39">
              <w:rPr>
                <w:rFonts w:hint="eastAsia"/>
                <w:b/>
                <w:sz w:val="24"/>
                <w:szCs w:val="24"/>
                <w:u w:val="single"/>
              </w:rPr>
              <w:t>ジャクニクキョウショク</w:t>
            </w:r>
            <w:r>
              <w:rPr>
                <w:rFonts w:hint="eastAsia"/>
                <w:sz w:val="24"/>
                <w:szCs w:val="24"/>
              </w:rPr>
              <w:t>の時代だ。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 w:rsidRPr="005D2E39">
              <w:rPr>
                <w:rFonts w:hint="eastAsia"/>
                <w:b/>
                <w:sz w:val="24"/>
                <w:szCs w:val="24"/>
                <w:u w:val="single"/>
              </w:rPr>
              <w:t>サンカンシオン</w:t>
            </w:r>
            <w:r>
              <w:rPr>
                <w:rFonts w:hint="eastAsia"/>
                <w:sz w:val="24"/>
                <w:szCs w:val="24"/>
              </w:rPr>
              <w:t>を繰り返して暖かくなる。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データを</w:t>
            </w:r>
            <w:r w:rsidRPr="005D2E39">
              <w:rPr>
                <w:rFonts w:hint="eastAsia"/>
                <w:b/>
                <w:sz w:val="24"/>
                <w:szCs w:val="24"/>
                <w:u w:val="single"/>
              </w:rPr>
              <w:t>シュシャセンタク</w:t>
            </w:r>
            <w:r>
              <w:rPr>
                <w:rFonts w:hint="eastAsia"/>
                <w:sz w:val="24"/>
                <w:szCs w:val="24"/>
              </w:rPr>
              <w:t>することが大事だ。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2</w:t>
            </w:r>
            <w:r w:rsidRPr="005B675D">
              <w:rPr>
                <w:sz w:val="24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結論を出すのは、</w:t>
            </w:r>
            <w:r w:rsidRPr="005D2E39">
              <w:rPr>
                <w:rFonts w:hint="eastAsia"/>
                <w:b/>
                <w:sz w:val="24"/>
                <w:szCs w:val="24"/>
                <w:u w:val="single"/>
              </w:rPr>
              <w:t>ジキショウソウ</w:t>
            </w:r>
            <w:r>
              <w:rPr>
                <w:rFonts w:hint="eastAsia"/>
                <w:sz w:val="24"/>
                <w:szCs w:val="24"/>
              </w:rPr>
              <w:t>だと思われる。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彼女は、</w:t>
            </w:r>
            <w:r w:rsidRPr="007878AC">
              <w:rPr>
                <w:rFonts w:hint="eastAsia"/>
                <w:b/>
                <w:sz w:val="24"/>
                <w:szCs w:val="24"/>
                <w:u w:val="single"/>
              </w:rPr>
              <w:t>オンコウトクジツ</w:t>
            </w:r>
            <w:r>
              <w:rPr>
                <w:rFonts w:hint="eastAsia"/>
                <w:sz w:val="24"/>
                <w:szCs w:val="24"/>
              </w:rPr>
              <w:t>の女性である。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名探偵コナンは、</w:t>
            </w:r>
            <w:r w:rsidRPr="007878AC">
              <w:rPr>
                <w:rFonts w:hint="eastAsia"/>
                <w:b/>
                <w:sz w:val="24"/>
                <w:szCs w:val="24"/>
                <w:u w:val="single"/>
              </w:rPr>
              <w:t>イットウリョウダン</w:t>
            </w:r>
            <w:r>
              <w:rPr>
                <w:rFonts w:hint="eastAsia"/>
                <w:sz w:val="24"/>
                <w:szCs w:val="24"/>
              </w:rPr>
              <w:t>で解決した。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世の中に</w:t>
            </w:r>
            <w:r w:rsidRPr="007878AC">
              <w:rPr>
                <w:rFonts w:hint="eastAsia"/>
                <w:b/>
                <w:sz w:val="24"/>
                <w:szCs w:val="24"/>
                <w:u w:val="single"/>
              </w:rPr>
              <w:t>カンゼンムケツ</w:t>
            </w:r>
            <w:r>
              <w:rPr>
                <w:rFonts w:hint="eastAsia"/>
                <w:sz w:val="24"/>
                <w:szCs w:val="24"/>
              </w:rPr>
              <w:t>な法律はない。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Default="007878AC" w:rsidP="007878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それは、</w:t>
            </w:r>
            <w:r w:rsidRPr="007878AC">
              <w:rPr>
                <w:rFonts w:hint="eastAsia"/>
                <w:b/>
                <w:sz w:val="24"/>
                <w:szCs w:val="24"/>
                <w:u w:val="single"/>
              </w:rPr>
              <w:t>イッセキニチョウ</w:t>
            </w:r>
            <w:r>
              <w:rPr>
                <w:rFonts w:hint="eastAsia"/>
                <w:sz w:val="24"/>
                <w:szCs w:val="24"/>
              </w:rPr>
              <w:t>の妙案だ。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78AC" w:rsidRPr="005B675D" w:rsidTr="007878AC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878AC" w:rsidRDefault="007878AC" w:rsidP="007878AC">
            <w:pPr>
              <w:rPr>
                <w:sz w:val="24"/>
                <w:szCs w:val="24"/>
              </w:rPr>
            </w:pPr>
            <w:r w:rsidRPr="007878AC">
              <w:rPr>
                <w:rFonts w:hint="eastAsia"/>
                <w:b/>
                <w:sz w:val="24"/>
                <w:szCs w:val="24"/>
                <w:u w:val="single"/>
              </w:rPr>
              <w:t>ネンコウジョレツ</w:t>
            </w:r>
            <w:r>
              <w:rPr>
                <w:rFonts w:hint="eastAsia"/>
                <w:sz w:val="24"/>
                <w:szCs w:val="24"/>
              </w:rPr>
              <w:t>の給与体系は古い。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7878AC" w:rsidRPr="005B675D" w:rsidRDefault="007878AC" w:rsidP="007878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D5084" w:rsidRPr="002D5084" w:rsidRDefault="002D5084" w:rsidP="007878AC">
      <w:pPr>
        <w:spacing w:line="460" w:lineRule="exact"/>
        <w:rPr>
          <w:sz w:val="24"/>
          <w:szCs w:val="26"/>
        </w:rPr>
      </w:pPr>
      <w:r w:rsidRPr="005B675D">
        <w:rPr>
          <w:rFonts w:hint="eastAsia"/>
          <w:sz w:val="24"/>
          <w:szCs w:val="24"/>
        </w:rPr>
        <w:t>次の</w:t>
      </w:r>
      <w:r w:rsidR="00967EA2">
        <w:rPr>
          <w:rFonts w:hint="eastAsia"/>
          <w:sz w:val="24"/>
          <w:szCs w:val="24"/>
        </w:rPr>
        <w:t>カタカナ</w:t>
      </w:r>
      <w:r w:rsidRPr="005B675D">
        <w:rPr>
          <w:rFonts w:hint="eastAsia"/>
          <w:sz w:val="24"/>
          <w:szCs w:val="24"/>
        </w:rPr>
        <w:t>部分</w:t>
      </w:r>
      <w:r w:rsidR="00967EA2">
        <w:rPr>
          <w:rFonts w:hint="eastAsia"/>
          <w:sz w:val="24"/>
          <w:szCs w:val="24"/>
        </w:rPr>
        <w:t>の四字熟語</w:t>
      </w:r>
      <w:r w:rsidR="00117889">
        <w:rPr>
          <w:rFonts w:hint="eastAsia"/>
          <w:sz w:val="24"/>
          <w:szCs w:val="24"/>
        </w:rPr>
        <w:t>を漢字に直しなさい</w:t>
      </w:r>
    </w:p>
    <w:sectPr w:rsidR="002D5084" w:rsidRPr="002D5084" w:rsidSect="007878AC">
      <w:pgSz w:w="11906" w:h="16838" w:code="9"/>
      <w:pgMar w:top="851" w:right="1077" w:bottom="851" w:left="1077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EE7" w:rsidRDefault="004E7EE7" w:rsidP="00DA486E">
      <w:pPr>
        <w:spacing w:line="240" w:lineRule="auto"/>
      </w:pPr>
      <w:r>
        <w:separator/>
      </w:r>
    </w:p>
  </w:endnote>
  <w:endnote w:type="continuationSeparator" w:id="0">
    <w:p w:rsidR="004E7EE7" w:rsidRDefault="004E7EE7" w:rsidP="00DA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EE7" w:rsidRDefault="004E7EE7" w:rsidP="00DA486E">
      <w:pPr>
        <w:spacing w:line="240" w:lineRule="auto"/>
      </w:pPr>
      <w:r>
        <w:separator/>
      </w:r>
    </w:p>
  </w:footnote>
  <w:footnote w:type="continuationSeparator" w:id="0">
    <w:p w:rsidR="004E7EE7" w:rsidRDefault="004E7EE7" w:rsidP="00DA4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E51C6"/>
    <w:rsid w:val="00117889"/>
    <w:rsid w:val="00167FAE"/>
    <w:rsid w:val="002D5084"/>
    <w:rsid w:val="002D523F"/>
    <w:rsid w:val="004E7EE7"/>
    <w:rsid w:val="005307A2"/>
    <w:rsid w:val="0059256E"/>
    <w:rsid w:val="005B675D"/>
    <w:rsid w:val="005D2E39"/>
    <w:rsid w:val="007878AC"/>
    <w:rsid w:val="007D1C24"/>
    <w:rsid w:val="007E63F7"/>
    <w:rsid w:val="007F78B8"/>
    <w:rsid w:val="008C4A04"/>
    <w:rsid w:val="00967EA2"/>
    <w:rsid w:val="00AE3BFD"/>
    <w:rsid w:val="00C72AC1"/>
    <w:rsid w:val="00CB1826"/>
    <w:rsid w:val="00CC7634"/>
    <w:rsid w:val="00DA486E"/>
    <w:rsid w:val="00E43B88"/>
    <w:rsid w:val="00E6375C"/>
    <w:rsid w:val="00F0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5CB27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86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DA4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86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5</cp:revision>
  <cp:lastPrinted>2020-05-07T06:43:00Z</cp:lastPrinted>
  <dcterms:created xsi:type="dcterms:W3CDTF">2020-05-07T02:42:00Z</dcterms:created>
  <dcterms:modified xsi:type="dcterms:W3CDTF">2021-10-08T05:30:00Z</dcterms:modified>
</cp:coreProperties>
</file>